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0" w:rsidRDefault="009177EF">
      <w:r w:rsidRPr="009177EF">
        <w:t>Could you please tell me the number of reported drone-related crimes in 2016, 2017, 2018 and 2019? Please break the numbers down by year.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6400"/>
        <w:gridCol w:w="960"/>
        <w:gridCol w:w="960"/>
        <w:gridCol w:w="960"/>
        <w:gridCol w:w="960"/>
        <w:gridCol w:w="960"/>
      </w:tblGrid>
      <w:tr w:rsidR="009177EF" w:rsidRPr="009177EF" w:rsidTr="009177EF">
        <w:trPr>
          <w:trHeight w:val="199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Offence Title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ASB INCIDENT FOR INVESTIGATION - NON CRIME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BRING/THROW/CONVEY A LIST B ARTICLE INTO/OUT OF A PRISON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BRING/THROW/CONVEY LIST A PROHIBITED ARTICLE INTO/OUT PRISON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BURGLARY DWELLING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BURGLARY OTHER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CHILD ABUSE INCIDENT - NON CRIME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CRIMINAL DAMAGE TO VEHICLE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DOMESTIC VIOLENCE INCIDENT - NON CRIME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OFFER SUPPLY DRUG-CLASS A-OTHER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THEFT FROM SHOP OR STALL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THEFT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ATTEMPT TO CAUSE GBH W/I TO DO GBH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ASSAULT OCCASION ABH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RACIALLY/RELIGIOUSLY AGGRAVATED INTENTIONAL HARASSMENT,ALARM OR DISTRESS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BURGLARY RESIDENTIAL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ROBBERY-PERSONAL PROPERTY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THEFT FROM PERSON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THEFT DWELLING NOT MACHINE/METER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THEFT BY EMPLOYEE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THEFT FROM MOTOR VEHICLE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ATTEMPT THEFT FROM SHOP/STALL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POSSESS DRUG W/I SUPPLY-CLASS B-CANNABIS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DRUGS SEIZURE - NON CRIME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FRAUD - NON CRIME - NORMALLY RECORDED BY ACTION FRAUD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BURGLARY BUSINESS AND COMMUNITY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POSSESS PROHIB WEAPON NOXIOUS LIQUID/GAS ETC)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POSSESS CONTROL DRUG-CLASS B-CANNABIS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COMMON ASSAULT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HARASSMENT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VULNERABLE ADULT ABUSE/INCIDENT-NON CRIME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164</w:t>
            </w:r>
          </w:p>
        </w:tc>
      </w:tr>
    </w:tbl>
    <w:p w:rsidR="009177EF" w:rsidRDefault="009177EF"/>
    <w:p w:rsidR="009177EF" w:rsidRDefault="009177EF"/>
    <w:p w:rsidR="009177EF" w:rsidRDefault="009177EF"/>
    <w:p w:rsidR="009177EF" w:rsidRDefault="009177EF"/>
    <w:p w:rsidR="009177EF" w:rsidRDefault="009177EF">
      <w:r w:rsidRPr="009177EF">
        <w:lastRenderedPageBreak/>
        <w:t>For every reported drone crime, could you tell me how the drones were being used maliciously – i.e. for delivering drugs, stalking, criminal damage from devices cr</w:t>
      </w:r>
      <w:r>
        <w:t xml:space="preserve">ashing into cars, buildings </w:t>
      </w:r>
      <w:proofErr w:type="spellStart"/>
      <w:r>
        <w:t>etc</w:t>
      </w:r>
      <w:proofErr w:type="spellEnd"/>
      <w:r>
        <w:t>?</w:t>
      </w:r>
    </w:p>
    <w:p w:rsidR="009177EF" w:rsidRDefault="009177EF"/>
    <w:p w:rsidR="009177EF" w:rsidRDefault="009177EF"/>
    <w:p w:rsidR="009177EF" w:rsidRDefault="009177EF"/>
    <w:p w:rsidR="009177EF" w:rsidRDefault="009177EF"/>
    <w:tbl>
      <w:tblPr>
        <w:tblW w:w="11200" w:type="dxa"/>
        <w:tblLook w:val="04A0" w:firstRow="1" w:lastRow="0" w:firstColumn="1" w:lastColumn="0" w:noHBand="0" w:noVBand="1"/>
      </w:tblPr>
      <w:tblGrid>
        <w:gridCol w:w="6400"/>
        <w:gridCol w:w="960"/>
        <w:gridCol w:w="960"/>
        <w:gridCol w:w="960"/>
        <w:gridCol w:w="960"/>
        <w:gridCol w:w="960"/>
      </w:tblGrid>
      <w:tr w:rsidR="009177EF" w:rsidRPr="009177EF" w:rsidTr="009177EF">
        <w:trPr>
          <w:trHeight w:val="199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Offence Title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ASB INCIDENT FOR INVESTIGATION - NON CRIME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BRING/THROW/CONVEY A LIST B ARTICLE INTO/OUT OF A PRISON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BRING/THROW/CONVEY LIST A PROHIBITED ARTICLE INTO/OUT PRISON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CRIMINAL DAMAGE TO VEHICLE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RACIALLY/RELIGIOUSLY AGGRAVATED INTENTIONAL HARASSMENT,ALARM OR DISTRESS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POSSESS DRUG W/I SUPPLY-CLASS B-CANNABIS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HARASSMENT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</w:tr>
    </w:tbl>
    <w:p w:rsidR="009177EF" w:rsidRDefault="009177EF"/>
    <w:p w:rsidR="009177EF" w:rsidRDefault="009177EF"/>
    <w:p w:rsidR="009177EF" w:rsidRDefault="009177EF"/>
    <w:p w:rsidR="009177EF" w:rsidRDefault="009177EF"/>
    <w:p w:rsidR="009177EF" w:rsidRDefault="009177EF"/>
    <w:p w:rsidR="009177EF" w:rsidRDefault="009177EF"/>
    <w:p w:rsidR="009177EF" w:rsidRDefault="009177EF"/>
    <w:p w:rsidR="009177EF" w:rsidRDefault="009177EF"/>
    <w:p w:rsidR="009177EF" w:rsidRDefault="009177EF"/>
    <w:p w:rsidR="009177EF" w:rsidRDefault="009177EF"/>
    <w:p w:rsidR="009177EF" w:rsidRDefault="009177EF">
      <w:r w:rsidRPr="009177EF">
        <w:lastRenderedPageBreak/>
        <w:t>The number of people charged for drone-related crimes</w:t>
      </w:r>
      <w:r>
        <w:t>?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6400"/>
        <w:gridCol w:w="960"/>
        <w:gridCol w:w="960"/>
        <w:gridCol w:w="960"/>
        <w:gridCol w:w="960"/>
        <w:gridCol w:w="960"/>
      </w:tblGrid>
      <w:tr w:rsidR="009177EF" w:rsidRPr="009177EF" w:rsidTr="009177EF">
        <w:trPr>
          <w:trHeight w:val="199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Outcome Description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ASB INCIDENT FOR INVESTIGATION - NON CRIME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NON CRIME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BRING/THROW/CONVEY A LIST B ARTICLE INTO/OUT OF A PRISON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9177EF" w:rsidRPr="009177EF" w:rsidTr="009177EF">
        <w:trPr>
          <w:trHeight w:val="7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INVESTIGATION COMPLETE: NO SUSPECT IDENTIFIED. CRIME INVESTGATED AS FAR AS REASONABLY POSSIBLE - CASE CLOSED PENDING FURTHER INVESTIGATIVE OPPORTUNITIES BECOMING AVAILABLE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49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NAMED SUSPECT IDENTIFIED: VICTIM SUPPORTS POLICE ACTION BUT EVIDENTIAL DIFFICULTIES PREVENT FURTHER ACTION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POSTAL CHARGE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BRING/THROW/CONVEY LIST A PROHIBITED ARTICLE INTO/OUT PRISON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CHARGE/SUMMONS WITH ALTERNATIVE OFFENCE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7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INVESTIGATION COMPLETE: NO SUSPECT IDENTIFIED. CRIME INVESTGATED AS FAR AS REASONABLY POSSIBLE - CASE CLOSED PENDING FURTHER INVESTIGATIVE OPPORTUNITIES BECOMING AVAILABLE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9177EF" w:rsidRPr="009177EF" w:rsidTr="009177EF">
        <w:trPr>
          <w:trHeight w:val="49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NAMED SUSPECT IDENTIFIED: VICTIM SUPPORTS POLICE ACTION BUT EVIDENTIAL DIFFICULTIES PREVENT FURTHER ACTION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POSTAL CHARGE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CRIMINAL DAMAGE TO VEHICLE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9177EF" w:rsidRPr="009177EF" w:rsidTr="009177EF">
        <w:trPr>
          <w:trHeight w:val="702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INVESTIGATION COMPLETE: NO SUSPECT IDENTIFIED. CRIME INVESTGATED AS FAR AS REASONABLY POSSIBLE - CASE CLOSED PENDING FURTHER INVESTIGATIVE OPPORTUNITIES BECOMING AVAILABLE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9177EF" w:rsidRPr="009177EF" w:rsidTr="009177EF">
        <w:trPr>
          <w:trHeight w:val="49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NAMED SUSPECT IDENTIFIED: EVIDENTIAL DIFFICULTIES PREVENT FURTHER ACTION: VICTIM DOES NOT SUPPORT (OR HAS WITHDRAWN SUPPORT FROM) POLICE ACTION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RACIALLY/RELIGIOUSLY AGGRAVATED INTENTIONAL HARASSMENT,ALARM OR DISTRESS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499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NAMED SUSPECT IDENTIFIED: EVIDENTIAL DIFFICULTIES PREVENT FURTHER ACTION: VICTIM DOES NOT SUPPORT (OR HAS WITHDRAWN SUPPORT FROM) POLICE ACTION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POSSESS DRUG W/I SUPPLY-CLASS B-CANNABIS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POSTAL CHARGE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HARASSMENT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702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INVESTIGATION COMPLETE: NO SUSPECT IDENTIFIED. CRIME INVESTGATED AS FAR AS REASONABLY POSSIBLE - CASE CLOSED PENDING FURTHER INVESTIGATIVE OPPORTUNITIES BECOMING AVAILABLE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9177EF" w:rsidRPr="009177EF" w:rsidTr="009177EF">
        <w:trPr>
          <w:trHeight w:val="199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177EF" w:rsidRPr="009177EF" w:rsidRDefault="009177EF" w:rsidP="0091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7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</w:tr>
    </w:tbl>
    <w:p w:rsidR="009177EF" w:rsidRDefault="009177EF"/>
    <w:p w:rsidR="00B05631" w:rsidRPr="00B05631" w:rsidRDefault="00B05631">
      <w:pPr>
        <w:rPr>
          <w:color w:val="FF0000"/>
        </w:rPr>
      </w:pPr>
      <w:r w:rsidRPr="00B05631">
        <w:rPr>
          <w:color w:val="FF0000"/>
        </w:rPr>
        <w:t>Explanation for the difference between the total numbers of drone-related crimes in comparison with those that are being used maliciously:</w:t>
      </w:r>
    </w:p>
    <w:p w:rsidR="009177EF" w:rsidRDefault="009177EF"/>
    <w:p w:rsidR="00B05631" w:rsidRPr="00B05631" w:rsidRDefault="00B05631" w:rsidP="00B05631">
      <w:r w:rsidRPr="00B05631">
        <w:t>The word ‘Drone’</w:t>
      </w:r>
      <w:r w:rsidRPr="00B05631">
        <w:t xml:space="preserve"> has been picked up in the MO Notes &amp; Mo Desc</w:t>
      </w:r>
      <w:r w:rsidRPr="00B05631">
        <w:t>riptions</w:t>
      </w:r>
      <w:r w:rsidRPr="00B05631">
        <w:t xml:space="preserve"> where items such as ‘</w:t>
      </w:r>
      <w:proofErr w:type="spellStart"/>
      <w:r w:rsidRPr="00B05631">
        <w:t>Mephe</w:t>
      </w:r>
      <w:r w:rsidRPr="00B05631">
        <w:rPr>
          <w:u w:val="single"/>
        </w:rPr>
        <w:t>drone</w:t>
      </w:r>
      <w:proofErr w:type="spellEnd"/>
      <w:r w:rsidRPr="00B05631">
        <w:t>’ has been used.</w:t>
      </w:r>
    </w:p>
    <w:p w:rsidR="00B05631" w:rsidRPr="00B05631" w:rsidRDefault="00B05631" w:rsidP="00B05631">
      <w:r w:rsidRPr="00B05631">
        <w:t>Q1.  I</w:t>
      </w:r>
      <w:r w:rsidRPr="00B05631">
        <w:t xml:space="preserve">ncluded </w:t>
      </w:r>
      <w:r w:rsidRPr="00B05631">
        <w:t xml:space="preserve">is </w:t>
      </w:r>
      <w:r w:rsidRPr="00B05631">
        <w:t xml:space="preserve">ALL records where ‘Drone’ is used in the MO Notes </w:t>
      </w:r>
    </w:p>
    <w:p w:rsidR="00B05631" w:rsidRPr="00B05631" w:rsidRDefault="00B05631" w:rsidP="00B05631">
      <w:r w:rsidRPr="00B05631">
        <w:t xml:space="preserve">Q2. </w:t>
      </w:r>
      <w:r w:rsidRPr="00B05631">
        <w:t xml:space="preserve"> Included is all records that within the</w:t>
      </w:r>
      <w:r w:rsidRPr="00B05631">
        <w:t xml:space="preserve"> Mo Notes identify </w:t>
      </w:r>
      <w:r w:rsidRPr="00B05631">
        <w:t>o</w:t>
      </w:r>
      <w:r w:rsidRPr="00B05631">
        <w:t xml:space="preserve">ffence Types related to </w:t>
      </w:r>
      <w:proofErr w:type="gramStart"/>
      <w:r w:rsidRPr="00B05631">
        <w:t>Malicious</w:t>
      </w:r>
      <w:proofErr w:type="gramEnd"/>
      <w:r w:rsidRPr="00B05631">
        <w:t xml:space="preserve"> use of Drones (i.e. delivering drugs, stalking, criminal damage etc.)</w:t>
      </w:r>
    </w:p>
    <w:p w:rsidR="00B05631" w:rsidRPr="00B05631" w:rsidRDefault="00B05631" w:rsidP="00B05631">
      <w:r w:rsidRPr="00B05631">
        <w:t>Q3. Included is</w:t>
      </w:r>
      <w:r w:rsidRPr="00B05631">
        <w:t xml:space="preserve"> details of the Outcome per year.</w:t>
      </w:r>
    </w:p>
    <w:p w:rsidR="00B05631" w:rsidRPr="00B05631" w:rsidRDefault="00B05631" w:rsidP="00B05631">
      <w:r w:rsidRPr="00B05631">
        <w:t>Cases</w:t>
      </w:r>
      <w:r w:rsidRPr="00B05631">
        <w:t xml:space="preserve"> whe</w:t>
      </w:r>
      <w:r w:rsidRPr="00B05631">
        <w:t xml:space="preserve">re the Police were using Drones have not been included in this data. </w:t>
      </w:r>
      <w:r w:rsidRPr="00B05631">
        <w:t xml:space="preserve"> </w:t>
      </w:r>
    </w:p>
    <w:p w:rsidR="00B05631" w:rsidRDefault="00B05631"/>
    <w:p w:rsidR="009177EF" w:rsidRDefault="009177EF">
      <w:bookmarkStart w:id="0" w:name="_GoBack"/>
      <w:bookmarkEnd w:id="0"/>
    </w:p>
    <w:sectPr w:rsidR="009177EF" w:rsidSect="009177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EF" w:rsidRDefault="009177EF" w:rsidP="009177EF">
      <w:pPr>
        <w:spacing w:after="0" w:line="240" w:lineRule="auto"/>
      </w:pPr>
      <w:r>
        <w:separator/>
      </w:r>
    </w:p>
  </w:endnote>
  <w:endnote w:type="continuationSeparator" w:id="0">
    <w:p w:rsidR="009177EF" w:rsidRDefault="009177EF" w:rsidP="0091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EF" w:rsidRDefault="009177EF" w:rsidP="009177EF">
      <w:pPr>
        <w:spacing w:after="0" w:line="240" w:lineRule="auto"/>
      </w:pPr>
      <w:r>
        <w:separator/>
      </w:r>
    </w:p>
  </w:footnote>
  <w:footnote w:type="continuationSeparator" w:id="0">
    <w:p w:rsidR="009177EF" w:rsidRDefault="009177EF" w:rsidP="0091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EF" w:rsidRDefault="009177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177EF" w:rsidRDefault="009177E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west midlands police freedom of information 22410-19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177EF" w:rsidRDefault="009177E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west midlands police freedom of information 22410-19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F"/>
    <w:rsid w:val="009177EF"/>
    <w:rsid w:val="00B05631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2F76B0-95C5-4E37-A68D-BAA38B8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EF"/>
  </w:style>
  <w:style w:type="paragraph" w:styleId="Footer">
    <w:name w:val="footer"/>
    <w:basedOn w:val="Normal"/>
    <w:link w:val="FooterChar"/>
    <w:uiPriority w:val="99"/>
    <w:unhideWhenUsed/>
    <w:rsid w:val="0091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midlands police freedom of information 22410-19</dc:title>
  <dc:subject/>
  <dc:creator>Susan Goddard</dc:creator>
  <cp:keywords/>
  <dc:description/>
  <cp:lastModifiedBy>Susan Goddard</cp:lastModifiedBy>
  <cp:revision>1</cp:revision>
  <dcterms:created xsi:type="dcterms:W3CDTF">2020-01-20T12:12:00Z</dcterms:created>
  <dcterms:modified xsi:type="dcterms:W3CDTF">2020-01-20T12:31:00Z</dcterms:modified>
</cp:coreProperties>
</file>